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6297C8">
      <w:pPr>
        <w:spacing w:after="0" w:line="240" w:lineRule="auto"/>
        <w:jc w:val="center"/>
        <w:rPr>
          <w:kern w:val="0"/>
          <w14:ligatures w14:val="none"/>
        </w:rPr>
      </w:pPr>
      <w:r>
        <w:drawing>
          <wp:inline distT="0" distB="0" distL="0" distR="0">
            <wp:extent cx="1470660" cy="769620"/>
            <wp:effectExtent l="0" t="0" r="0" b="0"/>
            <wp:docPr id="1110121140" name="Picture 1110121140" descr="A logo with red triang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0121140" name="Picture 1110121140" descr="A logo with red triangles&#10;&#10;AI-generated content may be incorrect."/>
                    <pic:cNvPicPr>
                      <a:picLocks noChangeAspect="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1470660" cy="769620"/>
                    </a:xfrm>
                    <a:prstGeom prst="rect">
                      <a:avLst/>
                    </a:prstGeom>
                    <a:noFill/>
                    <a:ln>
                      <a:noFill/>
                    </a:ln>
                  </pic:spPr>
                </pic:pic>
              </a:graphicData>
            </a:graphic>
          </wp:inline>
        </w:drawing>
      </w:r>
    </w:p>
    <w:p w14:paraId="4665AB9F">
      <w:pPr>
        <w:spacing w:after="0" w:line="240" w:lineRule="auto"/>
        <w:jc w:val="center"/>
        <w:rPr>
          <w:b/>
          <w:bCs/>
          <w:kern w:val="0"/>
          <w:sz w:val="28"/>
          <w:szCs w:val="28"/>
          <w14:ligatures w14:val="none"/>
        </w:rPr>
      </w:pPr>
      <w:r>
        <w:rPr>
          <w:b/>
          <w:bCs/>
          <w:kern w:val="0"/>
          <w:sz w:val="28"/>
          <w:szCs w:val="28"/>
          <w14:ligatures w14:val="none"/>
        </w:rPr>
        <w:t>CLIMATE ACTION YOUTH WORKER</w:t>
      </w:r>
    </w:p>
    <w:p w14:paraId="4575D60B">
      <w:pPr>
        <w:spacing w:after="0" w:line="240" w:lineRule="auto"/>
        <w:jc w:val="center"/>
        <w:rPr>
          <w:b/>
          <w:bCs/>
          <w:kern w:val="0"/>
          <w:sz w:val="28"/>
          <w:szCs w:val="28"/>
          <w14:ligatures w14:val="none"/>
        </w:rPr>
      </w:pP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69"/>
        <w:gridCol w:w="5373"/>
      </w:tblGrid>
      <w:tr w14:paraId="33D004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3541" w:type="dxa"/>
            <w:shd w:val="clear" w:color="auto" w:fill="C1E4F5" w:themeFill="accent1" w:themeFillTint="33"/>
          </w:tcPr>
          <w:p w14:paraId="54A13152">
            <w:pPr>
              <w:spacing w:after="0" w:line="240" w:lineRule="auto"/>
              <w:jc w:val="center"/>
              <w:rPr>
                <w:b/>
                <w:bCs/>
                <w:kern w:val="0"/>
                <w14:ligatures w14:val="none"/>
              </w:rPr>
            </w:pPr>
            <w:r>
              <w:rPr>
                <w:b/>
                <w:bCs/>
                <w:kern w:val="0"/>
                <w14:ligatures w14:val="none"/>
              </w:rPr>
              <w:t>REPORTS TO</w:t>
            </w:r>
          </w:p>
        </w:tc>
        <w:tc>
          <w:tcPr>
            <w:tcW w:w="5475" w:type="dxa"/>
            <w:shd w:val="clear" w:color="auto" w:fill="C1E4F5" w:themeFill="accent1" w:themeFillTint="33"/>
          </w:tcPr>
          <w:p w14:paraId="46EE0203">
            <w:pPr>
              <w:spacing w:after="0" w:line="240" w:lineRule="auto"/>
              <w:jc w:val="center"/>
              <w:rPr>
                <w:b/>
                <w:bCs/>
                <w:kern w:val="0"/>
                <w14:ligatures w14:val="none"/>
              </w:rPr>
            </w:pPr>
            <w:r>
              <w:rPr>
                <w:b/>
                <w:bCs/>
                <w:kern w:val="0"/>
                <w14:ligatures w14:val="none"/>
              </w:rPr>
              <w:t>CONTRACT TYPE</w:t>
            </w:r>
          </w:p>
        </w:tc>
      </w:tr>
      <w:tr w14:paraId="42C9B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0" w:type="auto"/>
          </w:tcPr>
          <w:p w14:paraId="4E3C4EEB">
            <w:pPr>
              <w:spacing w:after="0" w:line="240" w:lineRule="auto"/>
              <w:jc w:val="center"/>
              <w:rPr>
                <w:kern w:val="0"/>
                <w14:ligatures w14:val="none"/>
              </w:rPr>
            </w:pPr>
            <w:r>
              <w:rPr>
                <w:kern w:val="0"/>
                <w14:ligatures w14:val="none"/>
              </w:rPr>
              <w:t>Programme &amp; Funding Manager</w:t>
            </w:r>
          </w:p>
        </w:tc>
        <w:tc>
          <w:tcPr>
            <w:tcW w:w="0" w:type="auto"/>
          </w:tcPr>
          <w:p w14:paraId="7AAC65C9">
            <w:pPr>
              <w:spacing w:after="0" w:line="240" w:lineRule="auto"/>
              <w:jc w:val="center"/>
              <w:rPr>
                <w:kern w:val="0"/>
                <w14:ligatures w14:val="none"/>
              </w:rPr>
            </w:pPr>
            <w:r>
              <w:rPr>
                <w:kern w:val="0"/>
                <w14:ligatures w14:val="none"/>
              </w:rPr>
              <w:t>2 Years Fixed-Term Contract</w:t>
            </w:r>
          </w:p>
        </w:tc>
      </w:tr>
      <w:tr w14:paraId="26B1B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1" w:type="dxa"/>
            <w:shd w:val="clear" w:color="auto" w:fill="C1E4F5" w:themeFill="accent1" w:themeFillTint="33"/>
          </w:tcPr>
          <w:p w14:paraId="4F74986D">
            <w:pPr>
              <w:spacing w:after="0" w:line="240" w:lineRule="auto"/>
              <w:jc w:val="center"/>
              <w:rPr>
                <w:b/>
                <w:bCs/>
                <w:kern w:val="0"/>
                <w14:ligatures w14:val="none"/>
              </w:rPr>
            </w:pPr>
            <w:r>
              <w:rPr>
                <w:b/>
                <w:bCs/>
                <w:kern w:val="0"/>
                <w14:ligatures w14:val="none"/>
              </w:rPr>
              <w:t>PLACE OF WORK</w:t>
            </w:r>
          </w:p>
        </w:tc>
        <w:tc>
          <w:tcPr>
            <w:tcW w:w="5475" w:type="dxa"/>
            <w:shd w:val="clear" w:color="auto" w:fill="C1E4F5" w:themeFill="accent1" w:themeFillTint="33"/>
          </w:tcPr>
          <w:p w14:paraId="47085BAC">
            <w:pPr>
              <w:spacing w:after="0" w:line="240" w:lineRule="auto"/>
              <w:jc w:val="center"/>
              <w:rPr>
                <w:b/>
                <w:bCs/>
                <w:kern w:val="0"/>
                <w14:ligatures w14:val="none"/>
              </w:rPr>
            </w:pPr>
            <w:r>
              <w:rPr>
                <w:b/>
                <w:bCs/>
                <w:kern w:val="0"/>
                <w14:ligatures w14:val="none"/>
              </w:rPr>
              <w:t>REQUIREMENTS</w:t>
            </w:r>
          </w:p>
        </w:tc>
      </w:tr>
      <w:tr w14:paraId="152AB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3541" w:type="dxa"/>
          </w:tcPr>
          <w:p w14:paraId="0B2C82FB">
            <w:pPr>
              <w:spacing w:after="0" w:line="240" w:lineRule="auto"/>
              <w:jc w:val="center"/>
              <w:rPr>
                <w:kern w:val="0"/>
                <w14:ligatures w14:val="none"/>
              </w:rPr>
            </w:pPr>
            <w:r>
              <w:rPr>
                <w:kern w:val="0"/>
                <w14:ligatures w14:val="none"/>
              </w:rPr>
              <w:t>KIRKCALDY</w:t>
            </w:r>
          </w:p>
        </w:tc>
        <w:tc>
          <w:tcPr>
            <w:tcW w:w="5475" w:type="dxa"/>
          </w:tcPr>
          <w:p w14:paraId="45A990F4">
            <w:pPr>
              <w:spacing w:after="0" w:line="240" w:lineRule="auto"/>
              <w:jc w:val="center"/>
              <w:rPr>
                <w:kern w:val="0"/>
                <w14:ligatures w14:val="none"/>
              </w:rPr>
            </w:pPr>
            <w:r>
              <w:rPr>
                <w:kern w:val="0"/>
                <w14:ligatures w14:val="none"/>
              </w:rPr>
              <w:t>The post holder will be subject to a Basic Disclosure Check</w:t>
            </w:r>
          </w:p>
        </w:tc>
      </w:tr>
      <w:tr w14:paraId="71264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2"/>
            <w:shd w:val="clear" w:color="auto" w:fill="C1E4F5" w:themeFill="accent1" w:themeFillTint="33"/>
          </w:tcPr>
          <w:p w14:paraId="2382EF62">
            <w:pPr>
              <w:spacing w:after="0" w:line="240" w:lineRule="auto"/>
              <w:jc w:val="center"/>
              <w:rPr>
                <w:b/>
                <w:bCs/>
                <w:kern w:val="0"/>
                <w14:ligatures w14:val="none"/>
              </w:rPr>
            </w:pPr>
            <w:r>
              <w:rPr>
                <w:b/>
                <w:bCs/>
                <w:kern w:val="0"/>
                <w14:ligatures w14:val="none"/>
              </w:rPr>
              <w:t>ROLE PURPOSE</w:t>
            </w:r>
          </w:p>
        </w:tc>
      </w:tr>
      <w:tr w14:paraId="3BFE5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3" w:hRule="atLeast"/>
        </w:trPr>
        <w:tc>
          <w:tcPr>
            <w:tcW w:w="0" w:type="auto"/>
            <w:gridSpan w:val="2"/>
          </w:tcPr>
          <w:p w14:paraId="64EF2CAA">
            <w:pPr>
              <w:spacing w:after="0" w:line="240" w:lineRule="auto"/>
              <w:rPr>
                <w:kern w:val="0"/>
                <w14:ligatures w14:val="none"/>
              </w:rPr>
            </w:pPr>
          </w:p>
          <w:p w14:paraId="67CB1082">
            <w:pPr>
              <w:spacing w:after="0" w:line="240" w:lineRule="auto"/>
              <w:rPr>
                <w:bCs/>
                <w:kern w:val="0"/>
                <w14:ligatures w14:val="none"/>
              </w:rPr>
            </w:pPr>
            <w:r>
              <w:rPr>
                <w:kern w:val="0"/>
                <w14:ligatures w14:val="none"/>
              </w:rPr>
              <w:t xml:space="preserve">As </w:t>
            </w:r>
            <w:r>
              <w:rPr>
                <w:b/>
                <w:bCs/>
                <w:kern w:val="0"/>
                <w14:ligatures w14:val="none"/>
              </w:rPr>
              <w:t>Climate Action Youth Worker</w:t>
            </w:r>
            <w:r>
              <w:rPr>
                <w:kern w:val="0"/>
                <w14:ligatures w14:val="none"/>
              </w:rPr>
              <w:t xml:space="preserve">, you will be responsible for developing and delivering the </w:t>
            </w:r>
            <w:r>
              <w:rPr>
                <w:b/>
                <w:bCs/>
                <w:kern w:val="0"/>
                <w14:ligatures w14:val="none"/>
              </w:rPr>
              <w:t>Kirkcaldy YMCA</w:t>
            </w:r>
            <w:r>
              <w:rPr>
                <w:kern w:val="0"/>
                <w14:ligatures w14:val="none"/>
              </w:rPr>
              <w:t xml:space="preserve"> youth work activities for the </w:t>
            </w:r>
            <w:r>
              <w:rPr>
                <w:b/>
                <w:kern w:val="0"/>
                <w14:ligatures w14:val="none"/>
              </w:rPr>
              <w:t>YMCA: Your Meaningful C</w:t>
            </w:r>
            <w:bookmarkStart w:id="0" w:name="_GoBack"/>
            <w:bookmarkEnd w:id="0"/>
            <w:r>
              <w:rPr>
                <w:b/>
                <w:kern w:val="0"/>
                <w14:ligatures w14:val="none"/>
              </w:rPr>
              <w:t xml:space="preserve">limate Action </w:t>
            </w:r>
            <w:r>
              <w:rPr>
                <w:bCs/>
                <w:kern w:val="0"/>
                <w14:ligatures w14:val="none"/>
              </w:rPr>
              <w:t>project. This is a Scotland-wide innovative climate action programme working with local YMCA partners and is funded and supported by the National Lottery Communities Fund.</w:t>
            </w:r>
          </w:p>
          <w:p w14:paraId="783247ED">
            <w:pPr>
              <w:spacing w:after="0" w:line="240" w:lineRule="auto"/>
              <w:rPr>
                <w:bCs/>
                <w:kern w:val="0"/>
                <w14:ligatures w14:val="none"/>
              </w:rPr>
            </w:pPr>
          </w:p>
        </w:tc>
      </w:tr>
      <w:tr w14:paraId="40E92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2"/>
            <w:shd w:val="clear" w:color="auto" w:fill="C1E4F5" w:themeFill="accent1" w:themeFillTint="33"/>
          </w:tcPr>
          <w:p w14:paraId="26630CA7">
            <w:pPr>
              <w:spacing w:after="0" w:line="240" w:lineRule="auto"/>
              <w:jc w:val="center"/>
              <w:rPr>
                <w:b/>
                <w:bCs/>
                <w:kern w:val="0"/>
                <w14:ligatures w14:val="none"/>
              </w:rPr>
            </w:pPr>
            <w:r>
              <w:rPr>
                <w:b/>
                <w:bCs/>
                <w:kern w:val="0"/>
                <w14:ligatures w14:val="none"/>
              </w:rPr>
              <w:t>DELIVERABLES</w:t>
            </w:r>
          </w:p>
        </w:tc>
      </w:tr>
      <w:tr w14:paraId="0173A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2"/>
          </w:tcPr>
          <w:p w14:paraId="4B9B5D3D">
            <w:pPr>
              <w:spacing w:after="0" w:line="240" w:lineRule="auto"/>
              <w:jc w:val="center"/>
              <w:rPr>
                <w:b/>
                <w:bCs/>
                <w:kern w:val="0"/>
                <w14:ligatures w14:val="none"/>
              </w:rPr>
            </w:pPr>
          </w:p>
          <w:p w14:paraId="2254CDAC">
            <w:pPr>
              <w:spacing w:after="0" w:line="240" w:lineRule="auto"/>
              <w:jc w:val="center"/>
              <w:rPr>
                <w:b/>
                <w:bCs/>
                <w:kern w:val="0"/>
                <w14:ligatures w14:val="none"/>
              </w:rPr>
            </w:pPr>
            <w:r>
              <w:rPr>
                <w:b/>
                <w:bCs/>
                <w:kern w:val="0"/>
                <w14:ligatures w14:val="none"/>
              </w:rPr>
              <w:t>VISION AND MISSION</w:t>
            </w:r>
          </w:p>
          <w:p w14:paraId="2A62F12A">
            <w:pPr>
              <w:spacing w:after="0" w:line="240" w:lineRule="auto"/>
              <w:rPr>
                <w:kern w:val="0"/>
                <w14:ligatures w14:val="none"/>
              </w:rPr>
            </w:pPr>
            <w:r>
              <w:rPr>
                <w:kern w:val="0"/>
                <w14:ligatures w14:val="none"/>
              </w:rPr>
              <w:t>Kirkcaldy YMCA is a Company limited by guarantee with charitable status and have been established in the Kirkcaldy area since 1887.</w:t>
            </w:r>
          </w:p>
          <w:p w14:paraId="30CA9C25">
            <w:pPr>
              <w:spacing w:after="0" w:line="240" w:lineRule="auto"/>
              <w:rPr>
                <w:kern w:val="0"/>
                <w14:ligatures w14:val="none"/>
              </w:rPr>
            </w:pPr>
            <w:r>
              <w:rPr>
                <w:kern w:val="0"/>
                <w14:ligatures w14:val="none"/>
              </w:rPr>
              <w:t>The organisation exists to provide and support quality programmes aimed at physical, social, mental and spiritual development, especially in young people, to enable their development, growth and contribution to the broader community. We operate as a vibrant community centre from our premises in Hendry Road and from our Gallatown Community Hub Facility in Oswald Road.</w:t>
            </w:r>
          </w:p>
          <w:p w14:paraId="67D500A5">
            <w:pPr>
              <w:spacing w:after="0" w:line="240" w:lineRule="auto"/>
              <w:rPr>
                <w:kern w:val="0"/>
                <w14:ligatures w14:val="none"/>
              </w:rPr>
            </w:pPr>
            <w:r>
              <w:rPr>
                <w:kern w:val="0"/>
                <w14:ligatures w14:val="none"/>
              </w:rPr>
              <w:t xml:space="preserve">We provide housing support through our accommodation unit and residential properties as well as delivering outreach work to the wider community. </w:t>
            </w:r>
          </w:p>
          <w:p w14:paraId="7186A589">
            <w:pPr>
              <w:spacing w:after="0" w:line="240" w:lineRule="auto"/>
              <w:rPr>
                <w:kern w:val="0"/>
                <w14:ligatures w14:val="none"/>
              </w:rPr>
            </w:pPr>
            <w:r>
              <w:rPr>
                <w:kern w:val="0"/>
                <w14:ligatures w14:val="none"/>
              </w:rPr>
              <w:t xml:space="preserve">We offer a wide-ranging programme of activities all year round through our dedicated staff teams, sessional employees, and volunteers. </w:t>
            </w:r>
          </w:p>
          <w:p w14:paraId="558972AD">
            <w:pPr>
              <w:spacing w:after="0" w:line="240" w:lineRule="auto"/>
              <w:rPr>
                <w:kern w:val="0"/>
                <w14:ligatures w14:val="none"/>
              </w:rPr>
            </w:pPr>
            <w:r>
              <w:rPr>
                <w:kern w:val="0"/>
                <w14:ligatures w14:val="none"/>
              </w:rPr>
              <w:t>Our programmes are delivered predominantly through grant funding, and our success comes from our long-term relationships with our stakeholders and beneficiaries alongside our excellent knowledge and insight and understanding of the needs of our local community.</w:t>
            </w:r>
          </w:p>
          <w:p w14:paraId="15014512">
            <w:pPr>
              <w:spacing w:after="0" w:line="240" w:lineRule="auto"/>
              <w:rPr>
                <w:kern w:val="0"/>
                <w14:ligatures w14:val="none"/>
              </w:rPr>
            </w:pPr>
          </w:p>
          <w:p w14:paraId="6CC37E6E">
            <w:pPr>
              <w:spacing w:after="0" w:line="240" w:lineRule="auto"/>
              <w:jc w:val="center"/>
              <w:rPr>
                <w:b/>
                <w:bCs/>
                <w:kern w:val="0"/>
                <w14:ligatures w14:val="none"/>
              </w:rPr>
            </w:pPr>
            <w:r>
              <w:rPr>
                <w:b/>
                <w:bCs/>
                <w:kern w:val="0"/>
                <w14:ligatures w14:val="none"/>
              </w:rPr>
              <w:t>JOB ACTIVITIES AND RESPONSIBILITIES</w:t>
            </w:r>
          </w:p>
          <w:p w14:paraId="27B52415">
            <w:pPr>
              <w:spacing w:after="0" w:line="240" w:lineRule="auto"/>
              <w:rPr>
                <w:kern w:val="0"/>
                <w14:ligatures w14:val="none"/>
              </w:rPr>
            </w:pPr>
            <w:r>
              <w:rPr>
                <w:b/>
                <w:bCs/>
                <w:kern w:val="0"/>
                <w14:ligatures w14:val="none"/>
              </w:rPr>
              <w:t>Climate Action</w:t>
            </w:r>
          </w:p>
          <w:p w14:paraId="6B35FBA3">
            <w:pPr>
              <w:pStyle w:val="29"/>
              <w:numPr>
                <w:ilvl w:val="0"/>
                <w:numId w:val="1"/>
              </w:numPr>
              <w:spacing w:after="0" w:line="278" w:lineRule="auto"/>
              <w:rPr>
                <w:kern w:val="0"/>
                <w14:ligatures w14:val="none"/>
              </w:rPr>
            </w:pPr>
            <w:r>
              <w:rPr>
                <w:kern w:val="0"/>
                <w14:ligatures w14:val="none"/>
              </w:rPr>
              <w:t xml:space="preserve">Develop the </w:t>
            </w:r>
            <w:r>
              <w:rPr>
                <w:b/>
                <w:kern w:val="0"/>
                <w14:ligatures w14:val="none"/>
              </w:rPr>
              <w:t xml:space="preserve">Your Meaningful Climate Action </w:t>
            </w:r>
            <w:r>
              <w:rPr>
                <w:bCs/>
                <w:kern w:val="0"/>
                <w14:ligatures w14:val="none"/>
              </w:rPr>
              <w:t>project</w:t>
            </w:r>
            <w:r>
              <w:rPr>
                <w:kern w:val="0"/>
                <w14:ligatures w14:val="none"/>
              </w:rPr>
              <w:t xml:space="preserve"> locally to include a series of talks, workshops, and events in Kirkcaldy YMCA’s youth projects.</w:t>
            </w:r>
          </w:p>
          <w:p w14:paraId="11039D65">
            <w:pPr>
              <w:pStyle w:val="29"/>
              <w:numPr>
                <w:ilvl w:val="0"/>
                <w:numId w:val="1"/>
              </w:numPr>
              <w:spacing w:after="0" w:line="278" w:lineRule="auto"/>
              <w:rPr>
                <w:kern w:val="0"/>
                <w14:ligatures w14:val="none"/>
              </w:rPr>
            </w:pPr>
            <w:r>
              <w:rPr>
                <w:kern w:val="0"/>
                <w14:ligatures w14:val="none"/>
              </w:rPr>
              <w:t>Work with our young people to develop the programme.</w:t>
            </w:r>
          </w:p>
          <w:p w14:paraId="52B9E4DC">
            <w:pPr>
              <w:pStyle w:val="29"/>
              <w:numPr>
                <w:ilvl w:val="0"/>
                <w:numId w:val="1"/>
              </w:numPr>
              <w:spacing w:after="0" w:line="278" w:lineRule="auto"/>
              <w:rPr>
                <w:kern w:val="0"/>
                <w14:ligatures w14:val="none"/>
              </w:rPr>
            </w:pPr>
            <w:r>
              <w:rPr>
                <w:kern w:val="0"/>
                <w14:ligatures w14:val="none"/>
              </w:rPr>
              <w:t>Deliver the project to youth clubs and young people in Kirkcaldy.</w:t>
            </w:r>
          </w:p>
          <w:p w14:paraId="408DBC77">
            <w:pPr>
              <w:pStyle w:val="29"/>
              <w:numPr>
                <w:ilvl w:val="0"/>
                <w:numId w:val="1"/>
              </w:numPr>
              <w:spacing w:after="0" w:line="278" w:lineRule="auto"/>
              <w:rPr>
                <w:kern w:val="0"/>
                <w14:ligatures w14:val="none"/>
              </w:rPr>
            </w:pPr>
            <w:r>
              <w:rPr>
                <w:kern w:val="0"/>
                <w14:ligatures w14:val="none"/>
              </w:rPr>
              <w:t>Work with small groups of young people to plan and deliver on a climate action project/pledge.</w:t>
            </w:r>
          </w:p>
          <w:p w14:paraId="1883F454">
            <w:pPr>
              <w:pStyle w:val="29"/>
              <w:numPr>
                <w:ilvl w:val="0"/>
                <w:numId w:val="1"/>
              </w:numPr>
              <w:spacing w:after="0" w:line="278" w:lineRule="auto"/>
              <w:rPr>
                <w:kern w:val="0"/>
                <w14:ligatures w14:val="none"/>
              </w:rPr>
            </w:pPr>
            <w:r>
              <w:rPr>
                <w:kern w:val="0"/>
                <w14:ligatures w14:val="none"/>
              </w:rPr>
              <w:t>Build and manage relationships with key stakeholders and our YMCA partners.</w:t>
            </w:r>
          </w:p>
          <w:p w14:paraId="1940FEDA">
            <w:pPr>
              <w:pStyle w:val="29"/>
              <w:numPr>
                <w:ilvl w:val="0"/>
                <w:numId w:val="1"/>
              </w:numPr>
              <w:spacing w:after="0" w:line="278" w:lineRule="auto"/>
              <w:rPr>
                <w:kern w:val="0"/>
                <w14:ligatures w14:val="none"/>
              </w:rPr>
            </w:pPr>
            <w:r>
              <w:rPr>
                <w:kern w:val="0"/>
                <w14:ligatures w14:val="none"/>
              </w:rPr>
              <w:t>Be an ambassador for living a climate-friendly life and be passionate about passing on this message.</w:t>
            </w:r>
          </w:p>
          <w:p w14:paraId="6D7DBDD8">
            <w:pPr>
              <w:numPr>
                <w:ilvl w:val="0"/>
                <w:numId w:val="2"/>
              </w:numPr>
              <w:spacing w:after="0" w:line="278" w:lineRule="auto"/>
              <w:ind w:left="360"/>
              <w:rPr>
                <w:kern w:val="0"/>
                <w14:ligatures w14:val="none"/>
              </w:rPr>
            </w:pPr>
            <w:r>
              <w:rPr>
                <w:kern w:val="0"/>
                <w14:ligatures w14:val="none"/>
              </w:rPr>
              <w:t>Accredit the work young people do by supporting them to complete Youth Achievement Awards (or Hi5/Dynamic Youth Awards).</w:t>
            </w:r>
          </w:p>
          <w:p w14:paraId="04CCCF56">
            <w:pPr>
              <w:numPr>
                <w:ilvl w:val="0"/>
                <w:numId w:val="2"/>
              </w:numPr>
              <w:spacing w:after="0" w:line="278" w:lineRule="auto"/>
              <w:ind w:left="360"/>
              <w:rPr>
                <w:kern w:val="0"/>
                <w14:ligatures w14:val="none"/>
              </w:rPr>
            </w:pPr>
            <w:r>
              <w:rPr>
                <w:kern w:val="0"/>
                <w14:ligatures w14:val="none"/>
              </w:rPr>
              <w:t xml:space="preserve">Coordinate with the </w:t>
            </w:r>
            <w:r>
              <w:rPr>
                <w:b/>
                <w:kern w:val="0"/>
                <w14:ligatures w14:val="none"/>
              </w:rPr>
              <w:t xml:space="preserve">YMCA: Your Meaningful Climate Action </w:t>
            </w:r>
            <w:r>
              <w:rPr>
                <w:bCs/>
                <w:kern w:val="0"/>
                <w14:ligatures w14:val="none"/>
              </w:rPr>
              <w:t>national project manager</w:t>
            </w:r>
            <w:r>
              <w:rPr>
                <w:kern w:val="0"/>
                <w14:ligatures w14:val="none"/>
              </w:rPr>
              <w:t xml:space="preserve"> to feedback on and support ongoing work.</w:t>
            </w:r>
          </w:p>
          <w:p w14:paraId="0C5DB191">
            <w:pPr>
              <w:pStyle w:val="29"/>
              <w:numPr>
                <w:ilvl w:val="0"/>
                <w:numId w:val="2"/>
              </w:numPr>
              <w:spacing w:after="0" w:line="259" w:lineRule="auto"/>
              <w:ind w:left="360"/>
              <w:rPr>
                <w:kern w:val="0"/>
                <w14:ligatures w14:val="none"/>
              </w:rPr>
            </w:pPr>
            <w:r>
              <w:rPr>
                <w:kern w:val="0"/>
                <w14:ligatures w14:val="none"/>
              </w:rPr>
              <w:t>The Climate Action Youth Worker will be required to attend regular on-going training to meet the needs of the post.</w:t>
            </w:r>
          </w:p>
          <w:p w14:paraId="403AD6D5">
            <w:pPr>
              <w:numPr>
                <w:ilvl w:val="0"/>
                <w:numId w:val="2"/>
              </w:numPr>
              <w:spacing w:after="0" w:line="278" w:lineRule="auto"/>
              <w:ind w:left="360"/>
              <w:rPr>
                <w:kern w:val="0"/>
                <w14:ligatures w14:val="none"/>
              </w:rPr>
            </w:pPr>
            <w:r>
              <w:rPr>
                <w:kern w:val="0"/>
                <w14:ligatures w14:val="none"/>
              </w:rPr>
              <w:t>Monitor and evaluate the programme and provide regular updates both verbal and written as required.</w:t>
            </w:r>
          </w:p>
          <w:p w14:paraId="2C5072E3">
            <w:pPr>
              <w:spacing w:after="0" w:line="240" w:lineRule="auto"/>
              <w:rPr>
                <w:kern w:val="0"/>
                <w14:ligatures w14:val="none"/>
              </w:rPr>
            </w:pPr>
            <w:r>
              <w:rPr>
                <w:b/>
                <w:bCs/>
                <w:kern w:val="0"/>
                <w14:ligatures w14:val="none"/>
              </w:rPr>
              <w:t>General</w:t>
            </w:r>
          </w:p>
          <w:p w14:paraId="25542936">
            <w:pPr>
              <w:numPr>
                <w:ilvl w:val="0"/>
                <w:numId w:val="2"/>
              </w:numPr>
              <w:spacing w:after="0" w:line="278" w:lineRule="auto"/>
              <w:ind w:left="360"/>
              <w:rPr>
                <w:kern w:val="0"/>
                <w14:ligatures w14:val="none"/>
              </w:rPr>
            </w:pPr>
            <w:r>
              <w:rPr>
                <w:kern w:val="0"/>
                <w14:ligatures w14:val="none"/>
              </w:rPr>
              <w:t>Meet with line manager regularly to discuss and agree aspects regarding the development of the project.</w:t>
            </w:r>
          </w:p>
          <w:p w14:paraId="28BDBFAE">
            <w:pPr>
              <w:numPr>
                <w:ilvl w:val="0"/>
                <w:numId w:val="2"/>
              </w:numPr>
              <w:spacing w:after="0" w:line="278" w:lineRule="auto"/>
              <w:ind w:left="360"/>
              <w:rPr>
                <w:kern w:val="0"/>
                <w14:ligatures w14:val="none"/>
              </w:rPr>
            </w:pPr>
            <w:r>
              <w:rPr>
                <w:kern w:val="0"/>
                <w14:ligatures w14:val="none"/>
              </w:rPr>
              <w:t>Collaborate and work in partnership with Kirkcaldy YMCA youth work team.</w:t>
            </w:r>
          </w:p>
          <w:p w14:paraId="126F3F7E">
            <w:pPr>
              <w:numPr>
                <w:ilvl w:val="0"/>
                <w:numId w:val="2"/>
              </w:numPr>
              <w:spacing w:after="0" w:line="278" w:lineRule="auto"/>
              <w:ind w:left="360"/>
              <w:rPr>
                <w:kern w:val="0"/>
                <w14:ligatures w14:val="none"/>
              </w:rPr>
            </w:pPr>
            <w:r>
              <w:rPr>
                <w:kern w:val="0"/>
                <w14:ligatures w14:val="none"/>
              </w:rPr>
              <w:t>Provide regular updates to be posted on social media.</w:t>
            </w:r>
          </w:p>
          <w:p w14:paraId="04C99C15">
            <w:pPr>
              <w:numPr>
                <w:ilvl w:val="0"/>
                <w:numId w:val="2"/>
              </w:numPr>
              <w:spacing w:after="0" w:line="278" w:lineRule="auto"/>
              <w:ind w:left="360"/>
              <w:rPr>
                <w:kern w:val="0"/>
                <w14:ligatures w14:val="none"/>
              </w:rPr>
            </w:pPr>
            <w:r>
              <w:rPr>
                <w:kern w:val="0"/>
                <w14:ligatures w14:val="none"/>
              </w:rPr>
              <w:t>Using youth work methods, work with and support the participants throughout the project.</w:t>
            </w:r>
          </w:p>
          <w:p w14:paraId="4A3229A0">
            <w:pPr>
              <w:pStyle w:val="29"/>
              <w:spacing w:after="0" w:line="259" w:lineRule="auto"/>
              <w:ind w:left="0"/>
              <w:rPr>
                <w:kern w:val="0"/>
                <w14:ligatures w14:val="none"/>
              </w:rPr>
            </w:pPr>
          </w:p>
        </w:tc>
      </w:tr>
      <w:tr w14:paraId="5C6BC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2"/>
            <w:shd w:val="clear" w:color="auto" w:fill="C1E4F5" w:themeFill="accent1" w:themeFillTint="33"/>
          </w:tcPr>
          <w:p w14:paraId="4D4147C9">
            <w:pPr>
              <w:spacing w:after="0" w:line="240" w:lineRule="auto"/>
              <w:jc w:val="center"/>
              <w:rPr>
                <w:b/>
                <w:bCs/>
                <w:kern w:val="0"/>
                <w14:ligatures w14:val="none"/>
              </w:rPr>
            </w:pPr>
            <w:r>
              <w:rPr>
                <w:b/>
                <w:bCs/>
                <w:kern w:val="0"/>
                <w14:ligatures w14:val="none"/>
              </w:rPr>
              <w:t>SUPPORTING KIRKCALDY YMCA</w:t>
            </w:r>
          </w:p>
        </w:tc>
      </w:tr>
      <w:tr w14:paraId="02ED1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2"/>
          </w:tcPr>
          <w:p w14:paraId="2CB5F287">
            <w:pPr>
              <w:spacing w:after="0" w:line="240" w:lineRule="auto"/>
              <w:contextualSpacing/>
              <w:rPr>
                <w:kern w:val="0"/>
                <w14:ligatures w14:val="none"/>
              </w:rPr>
            </w:pPr>
          </w:p>
          <w:p w14:paraId="43FF8D26">
            <w:pPr>
              <w:numPr>
                <w:ilvl w:val="0"/>
                <w:numId w:val="3"/>
              </w:numPr>
              <w:spacing w:after="0" w:line="278" w:lineRule="auto"/>
              <w:ind w:left="360"/>
              <w:rPr>
                <w:kern w:val="0"/>
                <w14:ligatures w14:val="none"/>
              </w:rPr>
            </w:pPr>
            <w:r>
              <w:rPr>
                <w:kern w:val="0"/>
                <w14:ligatures w14:val="none"/>
              </w:rPr>
              <w:t>Network with relevant agencies to increase awareness of the project and Kirkcaldy YMCA.</w:t>
            </w:r>
          </w:p>
          <w:p w14:paraId="3DD6CBB0">
            <w:pPr>
              <w:numPr>
                <w:ilvl w:val="0"/>
                <w:numId w:val="3"/>
              </w:numPr>
              <w:spacing w:after="0" w:line="278" w:lineRule="auto"/>
              <w:ind w:left="360"/>
              <w:rPr>
                <w:kern w:val="0"/>
                <w14:ligatures w14:val="none"/>
              </w:rPr>
            </w:pPr>
            <w:r>
              <w:rPr>
                <w:kern w:val="0"/>
                <w14:ligatures w14:val="none"/>
              </w:rPr>
              <w:t>Diversify the offer of youth work activities available to our young people.</w:t>
            </w:r>
          </w:p>
          <w:p w14:paraId="7450F374">
            <w:pPr>
              <w:numPr>
                <w:ilvl w:val="0"/>
                <w:numId w:val="3"/>
              </w:numPr>
              <w:spacing w:after="0" w:line="278" w:lineRule="auto"/>
              <w:ind w:left="360"/>
              <w:rPr>
                <w:kern w:val="0"/>
                <w14:ligatures w14:val="none"/>
              </w:rPr>
            </w:pPr>
            <w:r>
              <w:rPr>
                <w:kern w:val="0"/>
                <w14:ligatures w14:val="none"/>
              </w:rPr>
              <w:t>Participate in relevant training courses as required.</w:t>
            </w:r>
          </w:p>
          <w:p w14:paraId="6098A525">
            <w:pPr>
              <w:numPr>
                <w:ilvl w:val="0"/>
                <w:numId w:val="3"/>
              </w:numPr>
              <w:spacing w:after="0" w:line="278" w:lineRule="auto"/>
              <w:ind w:left="360"/>
              <w:rPr>
                <w:kern w:val="0"/>
                <w14:ligatures w14:val="none"/>
              </w:rPr>
            </w:pPr>
            <w:r>
              <w:rPr>
                <w:kern w:val="0"/>
                <w14:ligatures w14:val="none"/>
              </w:rPr>
              <w:t>Promote the work of Kirkcaldy YMCA in a positive and exciting manner.</w:t>
            </w:r>
          </w:p>
          <w:p w14:paraId="5B046DF5">
            <w:pPr>
              <w:numPr>
                <w:ilvl w:val="0"/>
                <w:numId w:val="3"/>
              </w:numPr>
              <w:spacing w:after="0" w:line="278" w:lineRule="auto"/>
              <w:ind w:left="360"/>
              <w:rPr>
                <w:kern w:val="0"/>
                <w14:ligatures w14:val="none"/>
              </w:rPr>
            </w:pPr>
            <w:r>
              <w:rPr>
                <w:kern w:val="0"/>
                <w14:ligatures w14:val="none"/>
              </w:rPr>
              <w:t>Work with our youth groups, provide information and training where required.</w:t>
            </w:r>
          </w:p>
          <w:p w14:paraId="53FB30F6">
            <w:pPr>
              <w:numPr>
                <w:ilvl w:val="0"/>
                <w:numId w:val="3"/>
              </w:numPr>
              <w:spacing w:after="0" w:line="278" w:lineRule="auto"/>
              <w:ind w:left="360"/>
              <w:rPr>
                <w:kern w:val="0"/>
                <w14:ligatures w14:val="none"/>
              </w:rPr>
            </w:pPr>
            <w:r>
              <w:rPr>
                <w:kern w:val="0"/>
                <w14:ligatures w14:val="none"/>
              </w:rPr>
              <w:t>Deliver youth work sessions when required.</w:t>
            </w:r>
          </w:p>
          <w:p w14:paraId="669228DA">
            <w:pPr>
              <w:numPr>
                <w:ilvl w:val="0"/>
                <w:numId w:val="3"/>
              </w:numPr>
              <w:spacing w:after="0" w:line="278" w:lineRule="auto"/>
              <w:ind w:left="360"/>
              <w:rPr>
                <w:kern w:val="0"/>
                <w14:ligatures w14:val="none"/>
              </w:rPr>
            </w:pPr>
            <w:r>
              <w:rPr>
                <w:kern w:val="0"/>
                <w14:ligatures w14:val="none"/>
              </w:rPr>
              <w:t>Other reasonable duties as identified by the Line Manager.</w:t>
            </w:r>
          </w:p>
          <w:p w14:paraId="2A6B56CB">
            <w:pPr>
              <w:pStyle w:val="29"/>
              <w:numPr>
                <w:ilvl w:val="0"/>
                <w:numId w:val="3"/>
              </w:numPr>
              <w:spacing w:after="0" w:line="259" w:lineRule="auto"/>
              <w:ind w:left="360"/>
              <w:rPr>
                <w:kern w:val="0"/>
                <w14:ligatures w14:val="none"/>
              </w:rPr>
            </w:pPr>
            <w:r>
              <w:rPr>
                <w:kern w:val="0"/>
                <w14:ligatures w14:val="none"/>
              </w:rPr>
              <w:t>Work as part of the Kirkcaldy YMCA staff team, attending meetings and team events.</w:t>
            </w:r>
          </w:p>
          <w:p w14:paraId="72ED7981">
            <w:pPr>
              <w:pStyle w:val="29"/>
              <w:numPr>
                <w:ilvl w:val="0"/>
                <w:numId w:val="3"/>
              </w:numPr>
              <w:spacing w:after="0" w:line="259" w:lineRule="auto"/>
              <w:ind w:left="360"/>
              <w:rPr>
                <w:kern w:val="0"/>
                <w14:ligatures w14:val="none"/>
              </w:rPr>
            </w:pPr>
            <w:r>
              <w:rPr>
                <w:kern w:val="0"/>
                <w14:ligatures w14:val="none"/>
              </w:rPr>
              <w:t>Uphold the Associations mission, values and ethos while maintaining an ethical approach to its social responsibilities and sustainability.</w:t>
            </w:r>
          </w:p>
          <w:p w14:paraId="08F6E648">
            <w:pPr>
              <w:numPr>
                <w:ilvl w:val="0"/>
                <w:numId w:val="3"/>
              </w:numPr>
              <w:spacing w:after="0" w:line="278" w:lineRule="auto"/>
              <w:ind w:left="360"/>
              <w:rPr>
                <w:kern w:val="0"/>
                <w14:ligatures w14:val="none"/>
              </w:rPr>
            </w:pPr>
            <w:r>
              <w:rPr>
                <w:kern w:val="0"/>
                <w14:ligatures w14:val="none"/>
              </w:rPr>
              <w:t>Undertaking of other such duties (appropriate to the role) may be required from time to time. This may include working out with normal working patterns and possibly including some weekends.</w:t>
            </w:r>
          </w:p>
        </w:tc>
      </w:tr>
    </w:tbl>
    <w:p w14:paraId="126E0A44"/>
    <w:p w14:paraId="436C5882"/>
    <w:p w14:paraId="58444D89"/>
    <w:p w14:paraId="19999389"/>
    <w:p w14:paraId="0D289B03"/>
    <w:p w14:paraId="1E6A2C96"/>
    <w:p w14:paraId="4B14D783"/>
    <w:p w14:paraId="14382182">
      <w:pPr>
        <w:jc w:val="center"/>
      </w:pPr>
      <w:r>
        <w:rPr>
          <w:b/>
          <w:bCs/>
        </w:rPr>
        <w:t>Registered Charity No: SCO20528</w:t>
      </w:r>
      <w:r>
        <w:rPr>
          <w:b/>
          <w:bCs/>
        </w:rPr>
        <w:tab/>
      </w:r>
      <w:r>
        <w:rPr>
          <w:b/>
          <w:bCs/>
        </w:rPr>
        <w:t>Chief Executive Officer: Fiona Sword</w:t>
      </w:r>
    </w:p>
    <w:p w14:paraId="2FC784A3">
      <w:pPr>
        <w:spacing w:after="0"/>
        <w:jc w:val="center"/>
        <w:rPr>
          <w:b/>
          <w:bCs/>
        </w:rPr>
      </w:pPr>
      <w:r>
        <w:rPr>
          <w:b/>
          <w:bCs/>
        </w:rPr>
        <w:t>Tel: 01592 645530</w:t>
      </w:r>
      <w:r>
        <w:rPr>
          <w:b/>
          <w:bCs/>
        </w:rPr>
        <w:tab/>
      </w:r>
      <w:r>
        <w:rPr>
          <w:b/>
          <w:bCs/>
        </w:rPr>
        <w:t>Email: enquiries@ymcakirkcaldy.co.uk</w:t>
      </w:r>
    </w:p>
    <w:sectPr>
      <w:pgSz w:w="11906" w:h="16838"/>
      <w:pgMar w:top="1440" w:right="1440" w:bottom="1440" w:left="144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ptos">
    <w:altName w:val="SimSun"/>
    <w:panose1 w:val="00000000000000000000"/>
    <w:charset w:val="86"/>
    <w:family w:val="swiss"/>
    <w:pitch w:val="default"/>
    <w:sig w:usb0="00000000" w:usb1="00000000" w:usb2="00000000" w:usb3="00000000" w:csb0="0000019F" w:csb1="00000000"/>
  </w:font>
  <w:font w:name="Aptos">
    <w:altName w:val="Segoe Print"/>
    <w:panose1 w:val="00000000000000000000"/>
    <w:charset w:val="00"/>
    <w:family w:val="auto"/>
    <w:pitch w:val="default"/>
    <w:sig w:usb0="00000000" w:usb1="00000000" w:usb2="00000000" w:usb3="00000000" w:csb0="00000000" w:csb1="00000000"/>
  </w:font>
  <w:font w:name="Aptos Display">
    <w:altName w:val="Segoe Print"/>
    <w:panose1 w:val="00000000000000000000"/>
    <w:charset w:val="00"/>
    <w:family w:val="swiss"/>
    <w:pitch w:val="default"/>
    <w:sig w:usb0="00000000" w:usb1="00000000" w:usb2="00000000" w:usb3="00000000" w:csb0="0000019F" w:csb1="00000000"/>
  </w:font>
  <w:font w:name="等线 Light">
    <w:altName w:val="Segoe Print"/>
    <w:panose1 w:val="00000000000000000000"/>
    <w:charset w:val="00"/>
    <w:family w:val="auto"/>
    <w:pitch w:val="default"/>
    <w:sig w:usb0="00000000" w:usb1="00000000" w:usb2="00000000" w:usb3="00000000" w:csb0="00000000" w:csb1="00000000"/>
  </w:font>
  <w:font w:name="Symbol">
    <w:panose1 w:val="05050102010706020507"/>
    <w:charset w:val="02"/>
    <w:family w:val="roman"/>
    <w:pitch w:val="default"/>
    <w:sig w:usb0="00000000" w:usb1="00000000" w:usb2="00000000" w:usb3="00000000" w:csb0="8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17F3378"/>
    <w:multiLevelType w:val="multilevel"/>
    <w:tmpl w:val="217F3378"/>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
    <w:nsid w:val="381A77FD"/>
    <w:multiLevelType w:val="multilevel"/>
    <w:tmpl w:val="381A77FD"/>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2">
    <w:nsid w:val="4F5772C5"/>
    <w:multiLevelType w:val="multilevel"/>
    <w:tmpl w:val="4F5772C5"/>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2738"/>
    <w:rsid w:val="00167B45"/>
    <w:rsid w:val="0020517F"/>
    <w:rsid w:val="00252738"/>
    <w:rsid w:val="00336776"/>
    <w:rsid w:val="00364FAA"/>
    <w:rsid w:val="006147D5"/>
    <w:rsid w:val="006D16C6"/>
    <w:rsid w:val="009344C0"/>
    <w:rsid w:val="00A251A8"/>
    <w:rsid w:val="00B8639F"/>
    <w:rsid w:val="00BA3162"/>
    <w:rsid w:val="00F407E5"/>
    <w:rsid w:val="00F67CBB"/>
    <w:rsid w:val="51760821"/>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kern w:val="2"/>
      <w:sz w:val="22"/>
      <w:szCs w:val="22"/>
      <w:lang w:val="en-GB" w:eastAsia="en-US" w:bidi="ar-SA"/>
      <w14:ligatures w14:val="standardContextual"/>
    </w:rPr>
  </w:style>
  <w:style w:type="paragraph" w:styleId="2">
    <w:name w:val="heading 1"/>
    <w:basedOn w:val="1"/>
    <w:next w:val="1"/>
    <w:link w:val="16"/>
    <w:qFormat/>
    <w:uiPriority w:val="9"/>
    <w:pPr>
      <w:keepNext/>
      <w:keepLines/>
      <w:spacing w:before="360" w:after="80"/>
      <w:outlineLvl w:val="0"/>
    </w:pPr>
    <w:rPr>
      <w:rFonts w:asciiTheme="majorHAnsi" w:hAnsiTheme="majorHAnsi" w:eastAsiaTheme="majorEastAsia" w:cstheme="majorBidi"/>
      <w:color w:val="104862" w:themeColor="accent1" w:themeShade="BF"/>
      <w:sz w:val="40"/>
      <w:szCs w:val="40"/>
    </w:rPr>
  </w:style>
  <w:style w:type="paragraph" w:styleId="3">
    <w:name w:val="heading 2"/>
    <w:basedOn w:val="1"/>
    <w:next w:val="1"/>
    <w:link w:val="17"/>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32"/>
      <w:szCs w:val="32"/>
    </w:rPr>
  </w:style>
  <w:style w:type="paragraph" w:styleId="4">
    <w:name w:val="heading 3"/>
    <w:basedOn w:val="1"/>
    <w:next w:val="1"/>
    <w:link w:val="18"/>
    <w:semiHidden/>
    <w:unhideWhenUsed/>
    <w:qFormat/>
    <w:uiPriority w:val="9"/>
    <w:pPr>
      <w:keepNext/>
      <w:keepLines/>
      <w:spacing w:before="160" w:after="80"/>
      <w:outlineLvl w:val="2"/>
    </w:pPr>
    <w:rPr>
      <w:rFonts w:eastAsiaTheme="majorEastAsia" w:cstheme="majorBidi"/>
      <w:color w:val="104862" w:themeColor="accent1" w:themeShade="BF"/>
      <w:sz w:val="28"/>
      <w:szCs w:val="28"/>
    </w:rPr>
  </w:style>
  <w:style w:type="paragraph" w:styleId="5">
    <w:name w:val="heading 4"/>
    <w:basedOn w:val="1"/>
    <w:next w:val="1"/>
    <w:link w:val="19"/>
    <w:semiHidden/>
    <w:unhideWhenUsed/>
    <w:qFormat/>
    <w:uiPriority w:val="9"/>
    <w:pPr>
      <w:keepNext/>
      <w:keepLines/>
      <w:spacing w:before="80" w:after="40"/>
      <w:outlineLvl w:val="3"/>
    </w:pPr>
    <w:rPr>
      <w:rFonts w:eastAsiaTheme="majorEastAsia" w:cstheme="majorBidi"/>
      <w:i/>
      <w:iCs/>
      <w:color w:val="104862" w:themeColor="accent1" w:themeShade="BF"/>
    </w:rPr>
  </w:style>
  <w:style w:type="paragraph" w:styleId="6">
    <w:name w:val="heading 5"/>
    <w:basedOn w:val="1"/>
    <w:next w:val="1"/>
    <w:link w:val="20"/>
    <w:semiHidden/>
    <w:unhideWhenUsed/>
    <w:qFormat/>
    <w:uiPriority w:val="9"/>
    <w:pPr>
      <w:keepNext/>
      <w:keepLines/>
      <w:spacing w:before="80" w:after="40"/>
      <w:outlineLvl w:val="4"/>
    </w:pPr>
    <w:rPr>
      <w:rFonts w:eastAsiaTheme="majorEastAsia" w:cstheme="majorBidi"/>
      <w:color w:val="104862" w:themeColor="accent1" w:themeShade="BF"/>
    </w:rPr>
  </w:style>
  <w:style w:type="paragraph" w:styleId="7">
    <w:name w:val="heading 6"/>
    <w:basedOn w:val="1"/>
    <w:next w:val="1"/>
    <w:link w:val="21"/>
    <w:semiHidden/>
    <w:unhideWhenUsed/>
    <w:qFormat/>
    <w:uiPriority w:val="9"/>
    <w:pPr>
      <w:keepNext/>
      <w:keepLines/>
      <w:spacing w:before="40" w:after="0"/>
      <w:outlineLvl w:val="5"/>
    </w:pPr>
    <w:rPr>
      <w:rFonts w:eastAsiaTheme="majorEastAsia" w:cstheme="majorBidi"/>
      <w:i/>
      <w:iCs/>
      <w:color w:val="595959" w:themeColor="text1" w:themeTint="A6"/>
      <w14:textFill>
        <w14:solidFill>
          <w14:schemeClr w14:val="tx1">
            <w14:lumMod w14:val="65000"/>
            <w14:lumOff w14:val="35000"/>
          </w14:schemeClr>
        </w14:solidFill>
      </w14:textFill>
    </w:rPr>
  </w:style>
  <w:style w:type="paragraph" w:styleId="8">
    <w:name w:val="heading 7"/>
    <w:basedOn w:val="1"/>
    <w:next w:val="1"/>
    <w:link w:val="22"/>
    <w:semiHidden/>
    <w:unhideWhenUsed/>
    <w:qFormat/>
    <w:uiPriority w:val="9"/>
    <w:pPr>
      <w:keepNext/>
      <w:keepLines/>
      <w:spacing w:before="40" w:after="0"/>
      <w:outlineLvl w:val="6"/>
    </w:pPr>
    <w:rPr>
      <w:rFonts w:eastAsiaTheme="majorEastAsia" w:cstheme="majorBidi"/>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3"/>
    <w:semiHidden/>
    <w:unhideWhenUsed/>
    <w:qFormat/>
    <w:uiPriority w:val="9"/>
    <w:pPr>
      <w:keepNext/>
      <w:keepLines/>
      <w:spacing w:after="0"/>
      <w:outlineLvl w:val="7"/>
    </w:pPr>
    <w:rPr>
      <w:rFonts w:eastAsiaTheme="majorEastAsia" w:cstheme="majorBidi"/>
      <w:i/>
      <w:iCs/>
      <w:color w:val="262626" w:themeColor="text1" w:themeTint="D9"/>
      <w14:textFill>
        <w14:solidFill>
          <w14:schemeClr w14:val="tx1">
            <w14:lumMod w14:val="85000"/>
            <w14:lumOff w14:val="15000"/>
          </w14:schemeClr>
        </w14:solidFill>
      </w14:textFill>
    </w:rPr>
  </w:style>
  <w:style w:type="paragraph" w:styleId="10">
    <w:name w:val="heading 9"/>
    <w:basedOn w:val="1"/>
    <w:next w:val="1"/>
    <w:link w:val="24"/>
    <w:semiHidden/>
    <w:unhideWhenUsed/>
    <w:qFormat/>
    <w:uiPriority w:val="9"/>
    <w:pPr>
      <w:keepNext/>
      <w:keepLines/>
      <w:spacing w:after="0"/>
      <w:outlineLvl w:val="8"/>
    </w:pPr>
    <w:rPr>
      <w:rFonts w:eastAsiaTheme="majorEastAsia" w:cstheme="majorBidi"/>
      <w:color w:val="262626" w:themeColor="text1" w:themeTint="D9"/>
      <w14:textFill>
        <w14:solidFill>
          <w14:schemeClr w14:val="tx1">
            <w14:lumMod w14:val="85000"/>
            <w14:lumOff w14:val="15000"/>
          </w14:schemeClr>
        </w14:solidFill>
      </w14:textFill>
    </w:rPr>
  </w:style>
  <w:style w:type="character" w:default="1" w:styleId="11">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13">
    <w:name w:val="Subtitle"/>
    <w:basedOn w:val="1"/>
    <w:next w:val="1"/>
    <w:link w:val="26"/>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table" w:styleId="14">
    <w:name w:val="Table Grid"/>
    <w:basedOn w:val="12"/>
    <w:qFormat/>
    <w:uiPriority w:val="39"/>
    <w:pPr>
      <w:spacing w:after="0" w:line="240" w:lineRule="auto"/>
    </w:pPr>
    <w:rPr>
      <w:kern w:val="0"/>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5">
    <w:name w:val="Title"/>
    <w:basedOn w:val="1"/>
    <w:next w:val="1"/>
    <w:link w:val="25"/>
    <w:qFormat/>
    <w:uiPriority w:val="10"/>
    <w:pPr>
      <w:spacing w:after="80" w:line="240" w:lineRule="auto"/>
      <w:contextualSpacing/>
    </w:pPr>
    <w:rPr>
      <w:rFonts w:asciiTheme="majorHAnsi" w:hAnsiTheme="majorHAnsi" w:eastAsiaTheme="majorEastAsia" w:cstheme="majorBidi"/>
      <w:spacing w:val="-10"/>
      <w:kern w:val="28"/>
      <w:sz w:val="56"/>
      <w:szCs w:val="56"/>
    </w:rPr>
  </w:style>
  <w:style w:type="character" w:customStyle="1" w:styleId="16">
    <w:name w:val="Heading 1 Char"/>
    <w:basedOn w:val="11"/>
    <w:link w:val="2"/>
    <w:uiPriority w:val="9"/>
    <w:rPr>
      <w:rFonts w:asciiTheme="majorHAnsi" w:hAnsiTheme="majorHAnsi" w:eastAsiaTheme="majorEastAsia" w:cstheme="majorBidi"/>
      <w:color w:val="104862" w:themeColor="accent1" w:themeShade="BF"/>
      <w:sz w:val="40"/>
      <w:szCs w:val="40"/>
    </w:rPr>
  </w:style>
  <w:style w:type="character" w:customStyle="1" w:styleId="17">
    <w:name w:val="Heading 2 Char"/>
    <w:basedOn w:val="11"/>
    <w:link w:val="3"/>
    <w:semiHidden/>
    <w:uiPriority w:val="9"/>
    <w:rPr>
      <w:rFonts w:asciiTheme="majorHAnsi" w:hAnsiTheme="majorHAnsi" w:eastAsiaTheme="majorEastAsia" w:cstheme="majorBidi"/>
      <w:color w:val="104862" w:themeColor="accent1" w:themeShade="BF"/>
      <w:sz w:val="32"/>
      <w:szCs w:val="32"/>
    </w:rPr>
  </w:style>
  <w:style w:type="character" w:customStyle="1" w:styleId="18">
    <w:name w:val="Heading 3 Char"/>
    <w:basedOn w:val="11"/>
    <w:link w:val="4"/>
    <w:semiHidden/>
    <w:uiPriority w:val="9"/>
    <w:rPr>
      <w:rFonts w:eastAsiaTheme="majorEastAsia" w:cstheme="majorBidi"/>
      <w:color w:val="104862" w:themeColor="accent1" w:themeShade="BF"/>
      <w:sz w:val="28"/>
      <w:szCs w:val="28"/>
    </w:rPr>
  </w:style>
  <w:style w:type="character" w:customStyle="1" w:styleId="19">
    <w:name w:val="Heading 4 Char"/>
    <w:basedOn w:val="11"/>
    <w:link w:val="5"/>
    <w:semiHidden/>
    <w:uiPriority w:val="9"/>
    <w:rPr>
      <w:rFonts w:eastAsiaTheme="majorEastAsia" w:cstheme="majorBidi"/>
      <w:i/>
      <w:iCs/>
      <w:color w:val="104862" w:themeColor="accent1" w:themeShade="BF"/>
    </w:rPr>
  </w:style>
  <w:style w:type="character" w:customStyle="1" w:styleId="20">
    <w:name w:val="Heading 5 Char"/>
    <w:basedOn w:val="11"/>
    <w:link w:val="6"/>
    <w:semiHidden/>
    <w:qFormat/>
    <w:uiPriority w:val="9"/>
    <w:rPr>
      <w:rFonts w:eastAsiaTheme="majorEastAsia" w:cstheme="majorBidi"/>
      <w:color w:val="104862" w:themeColor="accent1" w:themeShade="BF"/>
    </w:rPr>
  </w:style>
  <w:style w:type="character" w:customStyle="1" w:styleId="21">
    <w:name w:val="Heading 6 Char"/>
    <w:basedOn w:val="11"/>
    <w:link w:val="7"/>
    <w:semiHidden/>
    <w:uiPriority w:val="9"/>
    <w:rPr>
      <w:rFonts w:eastAsiaTheme="majorEastAsia" w:cstheme="majorBidi"/>
      <w:i/>
      <w:iCs/>
      <w:color w:val="595959" w:themeColor="text1" w:themeTint="A6"/>
      <w14:textFill>
        <w14:solidFill>
          <w14:schemeClr w14:val="tx1">
            <w14:lumMod w14:val="65000"/>
            <w14:lumOff w14:val="35000"/>
          </w14:schemeClr>
        </w14:solidFill>
      </w14:textFill>
    </w:rPr>
  </w:style>
  <w:style w:type="character" w:customStyle="1" w:styleId="22">
    <w:name w:val="Heading 7 Char"/>
    <w:basedOn w:val="11"/>
    <w:link w:val="8"/>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3">
    <w:name w:val="Heading 8 Char"/>
    <w:basedOn w:val="11"/>
    <w:link w:val="9"/>
    <w:semiHidden/>
    <w:qFormat/>
    <w:uiPriority w:val="9"/>
    <w:rPr>
      <w:rFonts w:eastAsiaTheme="majorEastAsia" w:cstheme="majorBidi"/>
      <w:i/>
      <w:iCs/>
      <w:color w:val="262626" w:themeColor="text1" w:themeTint="D9"/>
      <w14:textFill>
        <w14:solidFill>
          <w14:schemeClr w14:val="tx1">
            <w14:lumMod w14:val="85000"/>
            <w14:lumOff w14:val="15000"/>
          </w14:schemeClr>
        </w14:solidFill>
      </w14:textFill>
    </w:rPr>
  </w:style>
  <w:style w:type="character" w:customStyle="1" w:styleId="24">
    <w:name w:val="Heading 9 Char"/>
    <w:basedOn w:val="11"/>
    <w:link w:val="10"/>
    <w:semiHidden/>
    <w:qFormat/>
    <w:uiPriority w:val="9"/>
    <w:rPr>
      <w:rFonts w:eastAsiaTheme="majorEastAsia" w:cstheme="majorBidi"/>
      <w:color w:val="262626" w:themeColor="text1" w:themeTint="D9"/>
      <w14:textFill>
        <w14:solidFill>
          <w14:schemeClr w14:val="tx1">
            <w14:lumMod w14:val="85000"/>
            <w14:lumOff w14:val="15000"/>
          </w14:schemeClr>
        </w14:solidFill>
      </w14:textFill>
    </w:rPr>
  </w:style>
  <w:style w:type="character" w:customStyle="1" w:styleId="25">
    <w:name w:val="Title Char"/>
    <w:basedOn w:val="11"/>
    <w:link w:val="15"/>
    <w:qFormat/>
    <w:uiPriority w:val="10"/>
    <w:rPr>
      <w:rFonts w:asciiTheme="majorHAnsi" w:hAnsiTheme="majorHAnsi" w:eastAsiaTheme="majorEastAsia" w:cstheme="majorBidi"/>
      <w:spacing w:val="-10"/>
      <w:kern w:val="28"/>
      <w:sz w:val="56"/>
      <w:szCs w:val="56"/>
    </w:rPr>
  </w:style>
  <w:style w:type="character" w:customStyle="1" w:styleId="26">
    <w:name w:val="Subtitle Char"/>
    <w:basedOn w:val="11"/>
    <w:link w:val="13"/>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7">
    <w:name w:val="Quote"/>
    <w:basedOn w:val="1"/>
    <w:next w:val="1"/>
    <w:link w:val="28"/>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28">
    <w:name w:val="Quote Char"/>
    <w:basedOn w:val="11"/>
    <w:link w:val="27"/>
    <w:qFormat/>
    <w:uiPriority w:val="29"/>
    <w:rPr>
      <w:i/>
      <w:iCs/>
      <w:color w:val="404040" w:themeColor="text1" w:themeTint="BF"/>
      <w14:textFill>
        <w14:solidFill>
          <w14:schemeClr w14:val="tx1">
            <w14:lumMod w14:val="75000"/>
            <w14:lumOff w14:val="25000"/>
          </w14:schemeClr>
        </w14:solidFill>
      </w14:textFill>
    </w:rPr>
  </w:style>
  <w:style w:type="paragraph" w:styleId="29">
    <w:name w:val="List Paragraph"/>
    <w:basedOn w:val="1"/>
    <w:qFormat/>
    <w:uiPriority w:val="34"/>
    <w:pPr>
      <w:ind w:left="720"/>
      <w:contextualSpacing/>
    </w:pPr>
  </w:style>
  <w:style w:type="character" w:customStyle="1" w:styleId="30">
    <w:name w:val="Intense Emphasis"/>
    <w:basedOn w:val="11"/>
    <w:qFormat/>
    <w:uiPriority w:val="21"/>
    <w:rPr>
      <w:i/>
      <w:iCs/>
      <w:color w:val="104862" w:themeColor="accent1" w:themeShade="BF"/>
    </w:rPr>
  </w:style>
  <w:style w:type="paragraph" w:styleId="31">
    <w:name w:val="Intense Quote"/>
    <w:basedOn w:val="1"/>
    <w:next w:val="1"/>
    <w:link w:val="32"/>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2">
    <w:name w:val="Intense Quote Char"/>
    <w:basedOn w:val="11"/>
    <w:link w:val="31"/>
    <w:qFormat/>
    <w:uiPriority w:val="30"/>
    <w:rPr>
      <w:i/>
      <w:iCs/>
      <w:color w:val="104862" w:themeColor="accent1" w:themeShade="BF"/>
    </w:rPr>
  </w:style>
  <w:style w:type="character" w:customStyle="1" w:styleId="33">
    <w:name w:val="Intense Reference"/>
    <w:basedOn w:val="11"/>
    <w:qFormat/>
    <w:uiPriority w:val="32"/>
    <w:rPr>
      <w:b/>
      <w:bCs/>
      <w:smallCaps/>
      <w:color w:val="104862" w:themeColor="accent1" w:themeShade="BF"/>
      <w:spacing w:val="5"/>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602</Words>
  <Characters>3467</Characters>
  <Lines>89</Lines>
  <Paragraphs>48</Paragraphs>
  <TotalTime>77</TotalTime>
  <ScaleCrop>false</ScaleCrop>
  <LinksUpToDate>false</LinksUpToDate>
  <CharactersWithSpaces>4047</CharactersWithSpaces>
  <Application>WPS Office_12.2.0.23131_F1E327BC-269C-435d-A152-05C5408002CA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2025-11-03T15:50:00Z</dcterms:created>
  <dc:creator>Michelle Dawson</dc:creator>
  <cp:lastModifiedBy>David White</cp:lastModifiedBy>
  <dcterms:modified xsi:type="dcterms:W3CDTF">2025-11-06T12:30:45Z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2057-12.2.0.23131</vt:lpwstr>
  </property>
  <property fmtid="{D5CDD505-2E9C-101B-9397-08002B2CF9AE}" pid="3" name="ICV">
    <vt:lpwstr>388690DFF3DB460CB588A7AC42732D31_13</vt:lpwstr>
  </property>
</Properties>
</file>